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7F7A01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D5881">
              <w:rPr>
                <w:rFonts w:asciiTheme="minorHAnsi" w:eastAsia="Merriweather" w:hAnsiTheme="minorHAnsi" w:cs="Merriweather"/>
                <w:b/>
              </w:rPr>
              <w:t>Introduction to Internal Medicine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7F7A01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AD5881">
              <w:rPr>
                <w:rFonts w:asciiTheme="minorHAnsi" w:eastAsia="Merriweather" w:hAnsiTheme="minorHAnsi" w:cs="Merriweather"/>
                <w:b/>
              </w:rPr>
              <w:t>3004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20260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5</w:t>
            </w:r>
            <w:r w:rsidR="007F7A01">
              <w:rPr>
                <w:rFonts w:asciiTheme="minorHAnsi" w:eastAsia="Merriweather" w:hAnsiTheme="minorHAnsi" w:cstheme="minorHAns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7F7A01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0" w:name="_heading=h.gjdgxs" w:colFirst="0" w:colLast="0"/>
            <w:bookmarkEnd w:id="0"/>
            <w:r w:rsidRPr="007F7A01">
              <w:rPr>
                <w:rFonts w:asciiTheme="minorHAnsi" w:hAnsiTheme="minorHAnsi" w:cstheme="minorHAnsi"/>
              </w:rPr>
              <w:t>Introduction to Internal Medicine and interview techniques. History taking of the Respiratory System; Physical examination of the Respiratory System; Approach to a patient with dyspnea and cyanosis; Approach to a patient with cough; Approach to a patient with hemoptysis, wheezing.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History taking of Cardiovascular System; Physical examination of Cardiovascular System; Approach to a patient with acute chest pain; Approach to a patient with palpitation; Approach to a patient with presyncope/syncope.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7F7A01">
              <w:rPr>
                <w:rFonts w:asciiTheme="minorHAnsi" w:hAnsiTheme="minorHAnsi" w:cstheme="minorHAnsi"/>
              </w:rPr>
              <w:t xml:space="preserve">Examination of Head and neck; 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History taking and physical examination of the Hematopoietic System; Signs and symptoms of the hematopoietic system; Pathophysiology and Classification of Anemia; Peripheral Blood Examination.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Approach to a patient with Lymphadenopathies; Approach to a patient with Splenomegaly; Approach to patient with Bleeding Disorders; Principles of Blood Transfusion; Complications of Blood Transfusion;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Approach to patient with weakness; Approach to patient with edema; Approach to patient with fever; Approach to patient with weight loss.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History taking and physical examination in Nephrology; Approach to a patient with anuria, oliguria, poliuria, pollakiuria or nocturia; Approach to a patient with hematuria; Approach to a patient with electrolyte disorders.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History taking in Rheumatology; Muscle skeletal examination, examination of extremities; Approach to musculoskeletal pain; Approach to articular and per articular pain;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History taking in Gastroenterology; Physical examination in Gastroenterology; Approach to a patient with nausea and vomiting; Approach to a patient with dyspepsia; Approach to a patient with dysphagia.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Approach to a patient with hematemesis and melena; Approach to a patient with hematochezia; Approach to a patient with diarrhea; Approach to a patient with constipation.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Approach to  a patient with abdominal pain (ACUTE); Approach to a patient with abdominal pain (CHRONIC); Approach to a patient with hepatomegaly; Approach to a patient with  jaundice; Approach to a patient with pruritis.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lastRenderedPageBreak/>
              <w:t>History taking in Endocrinology; Physical examination in Endocrinology; Hypothyroidism, hyperthyroidism; Approach to calcium and vitamin D metabolism disorders; Approach to obesity.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Signs and symptoms of diabetes mellitus; Chronic metabolic complications  of diabetes mellitus; Chronic metabolic complications  of diabetes mellitus; Disorders of adrenal gland; Endocrine hypertension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7F7A01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Bates' Guide to Physical Examination and History-Taking- Lynn S.Bickley;Peter G.Szilagyi; Wolters Kluwer Health; 13th.ed. 2020;</w:t>
            </w:r>
          </w:p>
          <w:p w:rsidR="007F7A01" w:rsidRPr="007F7A01" w:rsidRDefault="007F7A01" w:rsidP="007F7A0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Harrison's Principles of Internal Medicine vol-1- Dennis L.Kasper;Stephan L.Hauser; Mc Graw Hill Education; 21th ed; 2022;</w:t>
            </w:r>
          </w:p>
          <w:p w:rsidR="007F7A01" w:rsidRPr="00930EBC" w:rsidRDefault="007F7A01" w:rsidP="007F7A01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7F7A01">
              <w:rPr>
                <w:rFonts w:asciiTheme="minorHAnsi" w:hAnsiTheme="minorHAnsi" w:cstheme="minorHAnsi"/>
              </w:rPr>
              <w:t>Harrison's Principles of Internal Medicine vol-2- Dennis L.Kasper;Stephan L.Hauser; Mc Graw Hill Education; 21th ed; 2022;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9D" w:rsidRDefault="0064149D">
      <w:pPr>
        <w:spacing w:after="0" w:line="240" w:lineRule="auto"/>
      </w:pPr>
      <w:r>
        <w:separator/>
      </w:r>
    </w:p>
  </w:endnote>
  <w:endnote w:type="continuationSeparator" w:id="0">
    <w:p w:rsidR="0064149D" w:rsidRDefault="0064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7A01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9D" w:rsidRDefault="0064149D">
      <w:pPr>
        <w:spacing w:after="0" w:line="240" w:lineRule="auto"/>
      </w:pPr>
      <w:r>
        <w:separator/>
      </w:r>
    </w:p>
  </w:footnote>
  <w:footnote w:type="continuationSeparator" w:id="0">
    <w:p w:rsidR="0064149D" w:rsidRDefault="0064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F3EEF"/>
    <w:multiLevelType w:val="hybridMultilevel"/>
    <w:tmpl w:val="D7185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5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9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2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1"/>
  </w:num>
  <w:num w:numId="7">
    <w:abstractNumId w:val="10"/>
  </w:num>
  <w:num w:numId="8">
    <w:abstractNumId w:val="20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17"/>
  </w:num>
  <w:num w:numId="14">
    <w:abstractNumId w:val="15"/>
  </w:num>
  <w:num w:numId="15">
    <w:abstractNumId w:val="0"/>
  </w:num>
  <w:num w:numId="16">
    <w:abstractNumId w:val="21"/>
  </w:num>
  <w:num w:numId="17">
    <w:abstractNumId w:val="7"/>
  </w:num>
  <w:num w:numId="18">
    <w:abstractNumId w:val="5"/>
  </w:num>
  <w:num w:numId="19">
    <w:abstractNumId w:val="6"/>
  </w:num>
  <w:num w:numId="20">
    <w:abstractNumId w:val="16"/>
  </w:num>
  <w:num w:numId="21">
    <w:abstractNumId w:val="19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64149D"/>
    <w:rsid w:val="007400F7"/>
    <w:rsid w:val="007F7A01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B315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13</cp:revision>
  <dcterms:created xsi:type="dcterms:W3CDTF">2014-08-21T22:12:00Z</dcterms:created>
  <dcterms:modified xsi:type="dcterms:W3CDTF">2024-08-27T10:27:00Z</dcterms:modified>
</cp:coreProperties>
</file>